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295" w:rsidRDefault="00353295" w:rsidP="00353295">
      <w:pPr>
        <w:spacing w:before="1" w:after="1"/>
        <w:jc w:val="both"/>
        <w:rPr>
          <w:rFonts w:ascii="Arial" w:hAnsi="Arial" w:cs="Arial"/>
        </w:rPr>
      </w:pP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МИНИСТЕРСТВО ПРИРОДНЫХ РЕСУРСОВ И ЭКОЛОГИИ</w:t>
      </w: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РОССИЙСКОЙ ФЕДЕРАЦИИ</w:t>
      </w:r>
    </w:p>
    <w:p w:rsidR="00353295" w:rsidRPr="003507F9" w:rsidRDefault="00353295" w:rsidP="003507F9">
      <w:pPr>
        <w:pStyle w:val="a9"/>
        <w:ind w:firstLine="709"/>
        <w:jc w:val="center"/>
        <w:rPr>
          <w:rFonts w:ascii="Times New Roman" w:hAnsi="Times New Roman" w:cs="Times New Roman"/>
          <w:b/>
          <w:sz w:val="24"/>
          <w:szCs w:val="24"/>
        </w:rPr>
      </w:pP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ФЕДЕРАЛЬНАЯ СЛУЖБА</w:t>
      </w: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ПО ГИДРОМЕТЕОРОЛОГИИ И МОНИТОРИНГУ ОКРУЖАЮЩЕЙ СРЕДЫ</w:t>
      </w: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(РОСГИДРОМЕТ)</w:t>
      </w:r>
    </w:p>
    <w:p w:rsidR="00353295" w:rsidRPr="003507F9" w:rsidRDefault="00353295" w:rsidP="003507F9">
      <w:pPr>
        <w:pStyle w:val="a9"/>
        <w:ind w:firstLine="709"/>
        <w:jc w:val="center"/>
        <w:rPr>
          <w:rFonts w:ascii="Times New Roman" w:hAnsi="Times New Roman" w:cs="Times New Roman"/>
          <w:b/>
          <w:sz w:val="24"/>
          <w:szCs w:val="24"/>
        </w:rPr>
      </w:pPr>
    </w:p>
    <w:p w:rsidR="00353295" w:rsidRPr="003507F9" w:rsidRDefault="00353295" w:rsidP="003507F9">
      <w:pPr>
        <w:pStyle w:val="a9"/>
        <w:ind w:firstLine="709"/>
        <w:jc w:val="center"/>
        <w:rPr>
          <w:rFonts w:ascii="Times New Roman" w:hAnsi="Times New Roman" w:cs="Times New Roman"/>
          <w:b/>
          <w:sz w:val="24"/>
          <w:szCs w:val="24"/>
        </w:rPr>
      </w:pP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ПРИКАЗ</w:t>
      </w:r>
    </w:p>
    <w:p w:rsidR="00353295" w:rsidRPr="003507F9" w:rsidRDefault="00353295" w:rsidP="003507F9">
      <w:pPr>
        <w:pStyle w:val="a9"/>
        <w:ind w:firstLine="709"/>
        <w:jc w:val="center"/>
        <w:rPr>
          <w:rFonts w:ascii="Times New Roman" w:hAnsi="Times New Roman" w:cs="Times New Roman"/>
          <w:b/>
          <w:sz w:val="24"/>
          <w:szCs w:val="24"/>
        </w:rPr>
      </w:pP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22.01.2018 № 24</w:t>
      </w: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Москва</w:t>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jc w:val="both"/>
        <w:rPr>
          <w:rFonts w:ascii="Times New Roman" w:hAnsi="Times New Roman" w:cs="Times New Roman"/>
          <w:sz w:val="24"/>
          <w:szCs w:val="24"/>
        </w:rPr>
      </w:pPr>
      <w:r w:rsidRPr="003507F9">
        <w:rPr>
          <w:rFonts w:ascii="Times New Roman" w:hAnsi="Times New Roman" w:cs="Times New Roman"/>
          <w:sz w:val="24"/>
          <w:szCs w:val="24"/>
        </w:rPr>
        <w:t>Министерство юстиции Российской Федерации</w:t>
      </w:r>
    </w:p>
    <w:p w:rsidR="00353295" w:rsidRPr="003507F9" w:rsidRDefault="00353295" w:rsidP="003507F9">
      <w:pPr>
        <w:pStyle w:val="a9"/>
        <w:jc w:val="both"/>
        <w:rPr>
          <w:rFonts w:ascii="Times New Roman" w:hAnsi="Times New Roman" w:cs="Times New Roman"/>
          <w:sz w:val="24"/>
          <w:szCs w:val="24"/>
        </w:rPr>
      </w:pPr>
      <w:r w:rsidRPr="003507F9">
        <w:rPr>
          <w:rFonts w:ascii="Times New Roman" w:hAnsi="Times New Roman" w:cs="Times New Roman"/>
          <w:sz w:val="24"/>
          <w:szCs w:val="24"/>
        </w:rPr>
        <w:t>ЗАРЕГИСТРИРОВАНО</w:t>
      </w:r>
    </w:p>
    <w:p w:rsidR="00353295" w:rsidRPr="003507F9" w:rsidRDefault="00353295" w:rsidP="003507F9">
      <w:pPr>
        <w:pStyle w:val="a9"/>
        <w:jc w:val="both"/>
        <w:rPr>
          <w:rFonts w:ascii="Times New Roman" w:hAnsi="Times New Roman" w:cs="Times New Roman"/>
          <w:sz w:val="24"/>
          <w:szCs w:val="24"/>
        </w:rPr>
      </w:pPr>
      <w:r w:rsidRPr="003507F9">
        <w:rPr>
          <w:rFonts w:ascii="Times New Roman" w:hAnsi="Times New Roman" w:cs="Times New Roman"/>
          <w:sz w:val="24"/>
          <w:szCs w:val="24"/>
        </w:rPr>
        <w:t>Регистрационный номер 49968 от 08 февраля 2018 г.</w:t>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center"/>
        <w:rPr>
          <w:rFonts w:ascii="Times New Roman" w:hAnsi="Times New Roman" w:cs="Times New Roman"/>
          <w:b/>
          <w:szCs w:val="24"/>
        </w:rPr>
      </w:pPr>
      <w:r w:rsidRPr="003507F9">
        <w:rPr>
          <w:rFonts w:ascii="Times New Roman" w:hAnsi="Times New Roman" w:cs="Times New Roman"/>
          <w:b/>
          <w:szCs w:val="24"/>
        </w:rPr>
        <w:t>ОБ УТВЕРЖДЕНИИ ПОРЯДКА ПРЕДСТАВЛЕНИЯ ГРАЖДАНАМИ, ПРЕТЕНДУЮЩИМИ НА ЗАМЕЩЕНИЕ ДОЛЖНОСТЕЙ ФЕДЕРАЛЬНОЙ ГОСУДАРСТВЕННОЙ ГРАЖДАНСКОЙ СЛУЖБЫ В ФЕДЕРАЛЬНОЙ СЛУЖБЕ ПО ГИДРОМЕТЕОРОЛОГИИ И МОНИТОРИНГУ ОКРУЖАЮЩЕЙ СРЕДЫ, ЕЕ ТЕРРИТОРИАЛЬНЫХ ОРГАНАХ СВЕДЕНИЙ О ДОХОДАХ, ОБ ИМУЩЕСТВЕ И ОБЯЗАТЕЛЬСТВАХ ИМУЩЕСТВЕННОГО ХАРАКТЕРА, И ФЕДЕРАЛЬНЫМИ ГОСУДАРСТВЕННЫМИ ГРАЖДАНСКИМИ СЛУЖАЩИМИ ФЕДЕРАЛЬНОЙ СЛУЖБЫ ПО ГИДРОМЕТЕОРОЛОГИИ И МОНИТОРИНГУ ОКРУЖАЮЩЕЙ СРЕДЫ, ЕЕ ТЕРРИТОРИАЛЬНЫХ ОРГАНОВ СВЕДЕНИЙ О ДОХОДАХ, РАСХОДАХ, ОБ ИМУЩЕСТВЕ И ОБЯЗАТЕЛЬСТВАХ ИМУЩЕСТВЕННОГО ХАРАКТЕРА</w:t>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В соответствии с федеральными законами от 25 декабря 2008 г. № 273-ФЗ «О противодействии коррупции» (Собрание законодательства Российской Федерации, 2008, № 52, ст. 6228; 2011, № 29, ст. 4291, № 48, ст. 6730; 2012, № 50, ст. 6954, № 53, ст. 7605; 2013, № 19, ст. 2329, № 40, ст. 5031, № 52, ст. 6961; 2014, № 52, ст. 7542; 2015, № 41, ст. 5639, № 45, ст. 6204, № 48, ст. 6720; 2016, № 7, ст. 912, № 27, ст. 4169; 2017, № 1, ст. 46, № 15, ст. 2139, № 27, 3929, официальный интернет-портал правовой информации http://www.pravo.gov.ru, 29 декабря 2017 г.), от 3 декабря 2012 г. №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 50, ст. 6953; 2014, № 52, ст. 7542; 2015, № 45, ст. 6204), указами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2012, № 12, ст. 1391; 2013, № 14, ст. 1670, № 40, ст. 5044, № 49, ст. 6399; 2014, № 26, ст. 3518, ст. 3520; 2015, № 10, ст. 1506, № 29, ст. 4477; 2017, № 39, ст. 5682), от 2 апреля 2013 г. № 309 «О мерах по реализации отдельных положений Федерального закона «О противодействии коррупции» (Собрание законодательства Российской Федерации, 2013, № 14, ст. 1670, № 23, ст. 2892, № 28, ст. 3813, № 49, ст. 6399; 2014, № 26, ст. 3520, № 30, ст. 4286; 2015, № 10, ст. 1506; 2016, № 24, ст. 3506; 2017, № 9, ст. 1339, № 39, ст. 5682, № 42, ст. 6137),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 26, ст. 3520; 2017, № 39, ст. 5682, № 42, ст. 6137) п р и к а з ы в а ю:</w:t>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 Утвердить прилагаемый Порядок представления гражданами, претендующими на замещение должностей федеральной государственной гражданской службы в Федеральной службе по гидрометеорологии и мониторингу окружающей среды, ее территориальных органах сведений о доходах, об имуществе и обязательствах имущественного характера, и федеральными государственными гражданскими служащими Федеральной службы по гидрометеорологии и мониторингу окружающей среды, ее территориальных органов сведений о доходах, расходах, об имуществе и обязательствах имущественного характера.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 xml:space="preserve">2. Начальникам управлений центрального аппарата Федеральной службы по гидрометеорологии и мониторингу окружающей среды, руководителям ее территориальных органов ознакомить федеральных государственных гражданских служащих с настоящим приказом и обеспечить его исполнение. </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3. Признать утратившим силу приказ Федеральной службы по гидрометеорологии и мониторингу окружающей среды от 29 апреля 2010 г. № 147 «Об утверждении Порядка представления гражданами, претендующими на замещение должностей федеральной государственной гражданской службы в Росгидромете, и федеральными государственными гражданскими служащими Росгидромета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(зарегистрирован Министерством юстиции Российской Федерации 27 мая 2010 г., регистрационный № 17394).</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4. Контроль за исполнением настоящего приказа оставляю за собой.</w:t>
      </w:r>
    </w:p>
    <w:p w:rsidR="00353295" w:rsidRDefault="00353295" w:rsidP="003507F9">
      <w:pPr>
        <w:pStyle w:val="a9"/>
        <w:ind w:firstLine="709"/>
        <w:jc w:val="both"/>
        <w:rPr>
          <w:rFonts w:ascii="Times New Roman" w:hAnsi="Times New Roman" w:cs="Times New Roman"/>
          <w:sz w:val="24"/>
          <w:szCs w:val="24"/>
        </w:rPr>
      </w:pPr>
    </w:p>
    <w:p w:rsidR="003507F9" w:rsidRPr="003507F9" w:rsidRDefault="003507F9"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4548"/>
        <w:gridCol w:w="4458"/>
      </w:tblGrid>
      <w:tr w:rsidR="00353295" w:rsidRPr="003507F9" w:rsidTr="003507F9">
        <w:trPr>
          <w:trHeight w:val="352"/>
        </w:trPr>
        <w:tc>
          <w:tcPr>
            <w:tcW w:w="2500" w:type="pct"/>
            <w:hideMark/>
          </w:tcPr>
          <w:p w:rsidR="00353295" w:rsidRPr="003507F9" w:rsidRDefault="00353295" w:rsidP="003507F9">
            <w:pPr>
              <w:pStyle w:val="a9"/>
              <w:jc w:val="both"/>
              <w:rPr>
                <w:rFonts w:ascii="Times New Roman" w:hAnsi="Times New Roman" w:cs="Times New Roman"/>
                <w:sz w:val="24"/>
                <w:szCs w:val="24"/>
              </w:rPr>
            </w:pPr>
            <w:r w:rsidRPr="003507F9">
              <w:rPr>
                <w:rFonts w:ascii="Times New Roman" w:hAnsi="Times New Roman" w:cs="Times New Roman"/>
                <w:sz w:val="24"/>
                <w:szCs w:val="24"/>
              </w:rPr>
              <w:t xml:space="preserve">Руководитель Росгидромета </w:t>
            </w:r>
          </w:p>
        </w:tc>
        <w:tc>
          <w:tcPr>
            <w:tcW w:w="2450" w:type="pct"/>
            <w:vAlign w:val="bottom"/>
            <w:hideMark/>
          </w:tcPr>
          <w:p w:rsidR="00353295" w:rsidRPr="003507F9" w:rsidRDefault="00353295" w:rsidP="003507F9">
            <w:pPr>
              <w:pStyle w:val="a9"/>
              <w:ind w:firstLine="709"/>
              <w:jc w:val="right"/>
              <w:rPr>
                <w:rFonts w:ascii="Times New Roman" w:hAnsi="Times New Roman" w:cs="Times New Roman"/>
                <w:sz w:val="24"/>
                <w:szCs w:val="24"/>
              </w:rPr>
            </w:pPr>
            <w:r w:rsidRPr="003507F9">
              <w:rPr>
                <w:rFonts w:ascii="Times New Roman" w:hAnsi="Times New Roman" w:cs="Times New Roman"/>
                <w:sz w:val="24"/>
                <w:szCs w:val="24"/>
              </w:rPr>
              <w:t xml:space="preserve">М.Е. Яковенко </w:t>
            </w:r>
          </w:p>
        </w:tc>
      </w:tr>
    </w:tbl>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p>
    <w:p w:rsidR="003507F9" w:rsidRDefault="003507F9">
      <w:pPr>
        <w:rPr>
          <w:rFonts w:ascii="Times New Roman" w:hAnsi="Times New Roman" w:cs="Times New Roman"/>
          <w:sz w:val="24"/>
          <w:szCs w:val="24"/>
        </w:rPr>
      </w:pPr>
      <w:r>
        <w:rPr>
          <w:rFonts w:ascii="Times New Roman" w:hAnsi="Times New Roman" w:cs="Times New Roman"/>
          <w:sz w:val="24"/>
          <w:szCs w:val="24"/>
        </w:rPr>
        <w:br w:type="page"/>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6521"/>
        <w:jc w:val="both"/>
        <w:rPr>
          <w:rFonts w:ascii="Times New Roman" w:hAnsi="Times New Roman" w:cs="Times New Roman"/>
          <w:sz w:val="24"/>
          <w:szCs w:val="24"/>
        </w:rPr>
      </w:pPr>
      <w:r w:rsidRPr="003507F9">
        <w:rPr>
          <w:rFonts w:ascii="Times New Roman" w:hAnsi="Times New Roman" w:cs="Times New Roman"/>
          <w:sz w:val="24"/>
          <w:szCs w:val="24"/>
        </w:rPr>
        <w:t>Утвержден</w:t>
      </w:r>
    </w:p>
    <w:p w:rsidR="00353295" w:rsidRPr="003507F9" w:rsidRDefault="00353295" w:rsidP="003507F9">
      <w:pPr>
        <w:pStyle w:val="a9"/>
        <w:ind w:firstLine="6521"/>
        <w:jc w:val="both"/>
        <w:rPr>
          <w:rFonts w:ascii="Times New Roman" w:hAnsi="Times New Roman" w:cs="Times New Roman"/>
          <w:sz w:val="24"/>
          <w:szCs w:val="24"/>
        </w:rPr>
      </w:pPr>
      <w:r w:rsidRPr="003507F9">
        <w:rPr>
          <w:rFonts w:ascii="Times New Roman" w:hAnsi="Times New Roman" w:cs="Times New Roman"/>
          <w:sz w:val="24"/>
          <w:szCs w:val="24"/>
        </w:rPr>
        <w:t>приказом Росгидромета</w:t>
      </w:r>
    </w:p>
    <w:p w:rsidR="00353295" w:rsidRPr="003507F9" w:rsidRDefault="00353295" w:rsidP="003507F9">
      <w:pPr>
        <w:pStyle w:val="a9"/>
        <w:ind w:firstLine="6521"/>
        <w:jc w:val="both"/>
        <w:rPr>
          <w:rFonts w:ascii="Times New Roman" w:hAnsi="Times New Roman" w:cs="Times New Roman"/>
          <w:sz w:val="24"/>
          <w:szCs w:val="24"/>
        </w:rPr>
      </w:pPr>
      <w:r w:rsidRPr="003507F9">
        <w:rPr>
          <w:rFonts w:ascii="Times New Roman" w:hAnsi="Times New Roman" w:cs="Times New Roman"/>
          <w:sz w:val="24"/>
          <w:szCs w:val="24"/>
        </w:rPr>
        <w:t>от 22.01.2018 № 24</w:t>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Порядок</w:t>
      </w:r>
    </w:p>
    <w:p w:rsidR="00353295" w:rsidRPr="003507F9" w:rsidRDefault="00353295" w:rsidP="003507F9">
      <w:pPr>
        <w:pStyle w:val="a9"/>
        <w:ind w:firstLine="709"/>
        <w:jc w:val="center"/>
        <w:rPr>
          <w:rFonts w:ascii="Times New Roman" w:hAnsi="Times New Roman" w:cs="Times New Roman"/>
          <w:b/>
          <w:sz w:val="24"/>
          <w:szCs w:val="24"/>
        </w:rPr>
      </w:pPr>
      <w:r w:rsidRPr="003507F9">
        <w:rPr>
          <w:rFonts w:ascii="Times New Roman" w:hAnsi="Times New Roman" w:cs="Times New Roman"/>
          <w:b/>
          <w:sz w:val="24"/>
          <w:szCs w:val="24"/>
        </w:rPr>
        <w:t>представления гражданами, претендующими на замещение должностей федеральной государственной гражданской службы в Федеральной службе по гидрометеорологии и мониторингу окружающей среды, ее территориальных органах сведений о доходах, об имуществе и обязательствах имущественного характера, и федеральными государственными гражданскими служащими Федеральной службы по гидрометеорологии и мониторингу окружающей среды, ее территориальных органов сведений о доходах, расходах, об имуществе и обязательствах имущественного характера</w:t>
      </w:r>
    </w:p>
    <w:p w:rsidR="00353295" w:rsidRPr="003507F9" w:rsidRDefault="00353295" w:rsidP="003507F9">
      <w:pPr>
        <w:pStyle w:val="a9"/>
        <w:ind w:firstLine="709"/>
        <w:jc w:val="both"/>
        <w:rPr>
          <w:rFonts w:ascii="Times New Roman" w:hAnsi="Times New Roman" w:cs="Times New Roman"/>
          <w:sz w:val="24"/>
          <w:szCs w:val="24"/>
        </w:rPr>
      </w:pP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 Настоящий Порядок представления гражданами, претендующими на замещение должностей федеральной государственной гражданской службы в Федеральной службе по гидрометеорологии и мониторингу окружающей среды, ее территориальных органах сведений о доходах, об имуществе и обязательствах имущественного характера, и федеральными государственными гражданскими служащими Федеральной службы по гидрометеорологии и мониторингу окружающей среды, ее территориальных органов сведений о доходах, расходах, об имуществе и обязательствах имущественного характера (далее - Порядок) устанавливает процедуру представления гражданами, претендующими на замещение должностей федеральной государственной гражданской службы (далее - должности гражданской службы) в Федеральной службе по гидрометеорологии и мониторингу окружающей среды (далее - Росгидромет), ее территориальных органах, а также федеральными государственными гражданскими служащими Росгидромета, ее территориальных органов (далее - гражданские служащие)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своих супруги (супруга) и несовершеннолетних детей (далее - сведения о доходах), а также представления гражданскими служащими сведений о своих расходах, сведений о расходах своих супруги (супруга) и несовершеннолетних детей (далее - сведения о расходах).</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2. Обязанность представлять сведения о доходах возлагается:</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а) на граждан, претендующих на замещение должностей гражданской службы в Росгидромете и его территориальных органах (далее - граждане);</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б) гражданских служащих, замещавших по состоянию на 31 декабря отчетного года должности гражданской службы, предусмотренные разделом I перечня должностей федеральной государственной службы, при замещении которых федеральные государственные служащие обязаны представлять сведений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(Собрание законодательства Российской Федерации, 2009, № 21, ст. 2542; 2012, № 4, ст. 471, № 14, ст. 1616; 2014, № 27, ст. 3754; 2015, № 10, ст. 1506; 2016, № 50, ст. 7077; 2017, № 5, ст. 776, № 27, ст. 4019, № 40, ст. 5820), и перечнем должностей федеральной государственной гражданской службы Федеральной службы по гидрометеорологии и мониторингу окружающей среды,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приказом Росгидромета от 27 ноября 2015 г. № 727 (зарегистрирован Министерством юстиции Российской Федерации 21 декабря 2015 г., регистрационный № 40173) (далее - перечни должностей);</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в) на гражданских служащих, замещающих должности гражданской службы, не предусмотренные перечнями должностей, и претендующих на замещение должностей гражданской службы, предусмотренных этими перечнями должностей (далее - кандидаты на должности, предусмотренные перечнями должностей).</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3. Сведения о доходах и сведения о расходах представляются по форме справки, утвержденной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(Собрание законодательства Российской Федерации, 2014, № 26, ст. 3520;2017, № 39, ст. 5682, № 42, ст. 6137).</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4. Граждане при назначении на должности гражданской службы представляют:</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5. Гражданские служащие представляют ежегодно не позднее 30 апреля года, следующего за отчетным:</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6. Кандидаты на должность, предусмотренную перечнями должностей, представляют сведения о доходах, в соответствии с пунктом 4 настоящего Порядка.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7. Сведения о расходах отражаются гражданскими служащими, замещающими должности гражданской службы, включенные в перечни должностей, в соответствующем разделе Справки в случаях, установленных статьей 3 Федерального закона от 3 декабря 2012 г. №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 50, ст. 6953;2014, № 52, ст. 7542; 2015, № 45, ст. 6204). Если правовые основания для представления указанных сведений отсутствуют, данный раздел Справки не заполняется.</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8. Сведения о расходах отражаются гражданскими служащими, если общая сумма сделок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превышает общий доход гражданского служащего и его супруги (супруга) за три последних года, предшествующих отчетному периоду.</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9. Сведения о доходах, сведения о расходах представляются в структурное подразделение по вопросам государственной службы и кадров Росгидромета: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а) гражданами, претендующими на должности гражданской службы в Росгидромете и на должности руководителей и заместителей руководителей территориальных органов Росгидромета;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б) гражданскими служащими, замещающими должности гражданской службы в Росгидромете, включенные в перечни должностей, и должности руководителей и заместителей руководителей территориальных органов Росгидромета;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в) кандидатами на должности, предусмотренные перечнями должностей, при назначении на должности гражданской службы в Росгидромете, предусмотренные перечнями должностей.</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10. Сведения о доходах, сведения о расходах представляются в структурное подразделение по вопросам государственной службы и кадров территориального органа Росгидромета: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а) гражданами, претендующими на должности гражданской службы в территориальном органе Росгидромета, за исключением должностей руководителя территориального органа Росгидромета и его заместителей;</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б) гражданскими служащими, замещающими должности гражданской службы в территориальных органах Росгидромета, включенные в перечни должностей, за исключением должностей руководителя территориального органа Росгидромета и его заместителей;</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в) кандидатами на должности, предусмотренные перечнями должностей, при назначении на должности гражданской службы в территориальном органе Росгидромета, предусмотренные перечнями должностей.</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11. Сведения о доходах, представляемые гражданами, претендующими на замещение должностей гражданской службы, назначение на которые и освобождение от которых осуществляется Правительством Российской Федерации, а также сведения о доходах и сведения о расходах, представляемые гражданскими служащими, замещающими указанные должности гражданской службы, направляются структурным подразделением по вопросам государственной службы и кадров Росгидромета в Аппарат Правительства Российской Федерации.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Сведения о доходах, представляемые гражданами, претендующими на замещение должности руководителя территориального органа Росгидромета, а также сведения о доходах и сведения о расходах, представляемые гражданскими служащими, замещающими указанные должности гражданской службы, направляются структурным подразделением по вопросам государственной службы и кадров Росгидромета в структурное подразделение по вопросам государственной службы и кадров Министерства природных ресурсов и экологии Российской Федерации.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12. В случае если граждане или гражданские служащие, кандидаты на должности, предусмотренные перечнями должностей, обнаружили, что в представленных ими сведениях о доходах, сведениях о расходах не отражены или не полностью отражены какие-либо сведения либо имеются ошибки, они вправе представить уточненные сведения.</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Граждане, назначаемые на должности гражданской службы, кандидаты на должности, предусмотренные перечнями должностей, могут представить уточненные сведения в течение одного месяца со дня представления ими сведений в соответствии с пунктом 4 настоящего Порядка.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Гражданские служащие могут представить уточненные сведения в течение одного месяца после окончания срока, указанного в пункте 5 настоящего Порядка.</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Уточненные сведения, представленные гражданами и гражданскими служащими, указанными в абзаце 1 пункта 11 настоящего Порядка, направляются структурным подразделением по вопросам государственной службы и кадров Росгидромета в подразделение Аппарата Правительства Российской Федерации, определяемое Правительством Российской Федерации.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13. В случае непредставления по объективным причинам гражданским служащим сведений о доходах и (или) сведений о расходах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14. Проверка достоверности и полноты сведений о доходах, представленных гражданином и сведений о доходах и расходах, представленных гражданским служащим, осуществляется в соответствии с законодательством Российской Федерации.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15. Представляемые в соответствии с настоящим Порядком сведения о доходах,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16. Сведения о доходах, сведения о расходах гражданского служащего в соответствии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утвержденным Указом Президента Российской Федерации от 8 июля 2013 г. № 613 «Вопросы противодействия коррупции» (Собрание законодательства Российской Федерации, 2013, № 49, ст. 6399; 2014, № 26, ст. 3518; 2015, № 29, ст. 4477), размещаются структурным подразделением по вопросам государственной службы и кадров Росгидромета (территориального органа Росгидромета) на официальном сайте Росгидромета (территориального органа Росгидромета) в информационно-телекоммуникационной сети «Интернет», а в случае отсутствия этих сведений на официальном сайте Росгидромета (территориального органа Росгидромета) в информационно-телекоммуникационной сети «Интернет» - предоставляются общероссийским средствам массовой информации для опубликования по их запросам.</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17. Гражданские служащие, в должностные обязанности которых входит работа со сведениями о доходах и со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18. Сведения о доходах, сведения о расходах, представленные по утвержденной форме Справки в соответствии с настоящим Порядком гражданином или кандидатом на должность, предусмотренную перечнями должностей,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В случае если гражданин или кандидат на должность, предусмотренную перечнями должностей, представившие сведения о доходах, не были назначены на должность гражданской службы, такие сведения возвращаются указанным лицам по их письменному заявлению вместе с другими документами.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19. В случае непредставления или представления заведомо ложных сведений о доходах гражданин или кандидат на должность, предусмотренную перечнями должностей, не может быть назначен на должность гражданской службы.</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t>В случае непредставления или представления заведомо ложных сведений о доходах и (или) сведений о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353295" w:rsidRPr="003507F9" w:rsidRDefault="00353295" w:rsidP="003507F9">
      <w:pPr>
        <w:pStyle w:val="a9"/>
        <w:ind w:firstLine="709"/>
        <w:jc w:val="both"/>
        <w:rPr>
          <w:rFonts w:ascii="Times New Roman" w:hAnsi="Times New Roman" w:cs="Times New Roman"/>
          <w:sz w:val="24"/>
          <w:szCs w:val="24"/>
        </w:rPr>
      </w:pPr>
      <w:r w:rsidRPr="003507F9">
        <w:rPr>
          <w:rFonts w:ascii="Times New Roman" w:hAnsi="Times New Roman" w:cs="Times New Roman"/>
          <w:sz w:val="24"/>
          <w:szCs w:val="24"/>
        </w:rPr>
        <w:pict>
          <v:rect id="_x0000_i1025" style="width:0;height:1.5pt" o:hralign="center" o:hrstd="t" o:hr="t" fillcolor="#a0a0a0" stroked="f"/>
        </w:pict>
      </w:r>
    </w:p>
    <w:p w:rsidR="00887BBF" w:rsidRPr="003507F9" w:rsidRDefault="00887BBF" w:rsidP="003507F9">
      <w:pPr>
        <w:pStyle w:val="a9"/>
        <w:ind w:firstLine="709"/>
        <w:jc w:val="both"/>
        <w:rPr>
          <w:rFonts w:ascii="Times New Roman" w:hAnsi="Times New Roman" w:cs="Times New Roman"/>
          <w:sz w:val="24"/>
          <w:szCs w:val="24"/>
        </w:rPr>
      </w:pPr>
    </w:p>
    <w:sectPr w:rsidR="00887BBF" w:rsidRPr="003507F9" w:rsidSect="00353295">
      <w:footerReference w:type="even" r:id="rId6"/>
      <w:footerReference w:type="default" r:id="rId7"/>
      <w:pgSz w:w="11906" w:h="16838"/>
      <w:pgMar w:top="1134" w:right="1300" w:bottom="1134" w:left="16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582" w:rsidRDefault="00D84582" w:rsidP="00353295">
      <w:pPr>
        <w:spacing w:after="0" w:line="240" w:lineRule="auto"/>
      </w:pPr>
      <w:r>
        <w:separator/>
      </w:r>
    </w:p>
  </w:endnote>
  <w:endnote w:type="continuationSeparator" w:id="0">
    <w:p w:rsidR="00D84582" w:rsidRDefault="00D84582" w:rsidP="0035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295" w:rsidRDefault="00353295" w:rsidP="00B41BB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53295" w:rsidRDefault="00353295" w:rsidP="0035329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295" w:rsidRDefault="00353295" w:rsidP="003507F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582" w:rsidRDefault="00D84582" w:rsidP="00353295">
      <w:pPr>
        <w:spacing w:after="0" w:line="240" w:lineRule="auto"/>
      </w:pPr>
      <w:r>
        <w:separator/>
      </w:r>
    </w:p>
  </w:footnote>
  <w:footnote w:type="continuationSeparator" w:id="0">
    <w:p w:rsidR="00D84582" w:rsidRDefault="00D84582" w:rsidP="003532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295"/>
    <w:rsid w:val="003507F9"/>
    <w:rsid w:val="00353295"/>
    <w:rsid w:val="00887BBF"/>
    <w:rsid w:val="00D84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C2C0F-529D-4673-AAD1-08A9999E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2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3295"/>
  </w:style>
  <w:style w:type="paragraph" w:styleId="a5">
    <w:name w:val="footer"/>
    <w:basedOn w:val="a"/>
    <w:link w:val="a6"/>
    <w:uiPriority w:val="99"/>
    <w:unhideWhenUsed/>
    <w:rsid w:val="003532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3295"/>
  </w:style>
  <w:style w:type="character" w:styleId="a7">
    <w:name w:val="page number"/>
    <w:basedOn w:val="a0"/>
    <w:uiPriority w:val="99"/>
    <w:semiHidden/>
    <w:unhideWhenUsed/>
    <w:rsid w:val="00353295"/>
  </w:style>
  <w:style w:type="paragraph" w:styleId="a8">
    <w:name w:val="Normal (Web)"/>
    <w:basedOn w:val="a"/>
    <w:uiPriority w:val="99"/>
    <w:semiHidden/>
    <w:unhideWhenUsed/>
    <w:rsid w:val="00353295"/>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normal32">
    <w:name w:val="normal32"/>
    <w:basedOn w:val="a"/>
    <w:rsid w:val="00353295"/>
    <w:pPr>
      <w:spacing w:after="0" w:line="240" w:lineRule="auto"/>
      <w:jc w:val="center"/>
    </w:pPr>
    <w:rPr>
      <w:rFonts w:ascii="Arial" w:eastAsia="Times New Roman" w:hAnsi="Arial" w:cs="Arial"/>
      <w:sz w:val="34"/>
      <w:szCs w:val="34"/>
      <w:lang w:eastAsia="ru-RU"/>
    </w:rPr>
  </w:style>
  <w:style w:type="paragraph" w:styleId="a9">
    <w:name w:val="No Spacing"/>
    <w:uiPriority w:val="1"/>
    <w:qFormat/>
    <w:rsid w:val="003507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81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2850</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Кафтаранова Марина Геннадьевна</dc:creator>
  <cp:keywords/>
  <dc:description/>
  <cp:lastModifiedBy>Кафтаранова Марина Геннадьевна</cp:lastModifiedBy>
  <cp:revision>2</cp:revision>
  <dcterms:created xsi:type="dcterms:W3CDTF">2021-07-27T11:26:00Z</dcterms:created>
  <dcterms:modified xsi:type="dcterms:W3CDTF">2021-07-27T11:28:00Z</dcterms:modified>
</cp:coreProperties>
</file>